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16B" w:rsidRPr="0050316B" w:rsidRDefault="00D66447" w:rsidP="0050316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Лекция № </w:t>
      </w:r>
      <w:proofErr w:type="gramStart"/>
      <w:r>
        <w:rPr>
          <w:rFonts w:ascii="Times New Roman" w:hAnsi="Times New Roman" w:cs="Times New Roman"/>
          <w:sz w:val="32"/>
          <w:szCs w:val="32"/>
        </w:rPr>
        <w:t>1</w:t>
      </w:r>
      <w:r w:rsidR="00B94B7F">
        <w:rPr>
          <w:rFonts w:ascii="Times New Roman" w:hAnsi="Times New Roman" w:cs="Times New Roman"/>
          <w:sz w:val="32"/>
          <w:szCs w:val="32"/>
        </w:rPr>
        <w:t xml:space="preserve">.1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50316B" w:rsidRPr="0050316B">
        <w:rPr>
          <w:rFonts w:ascii="Times New Roman" w:hAnsi="Times New Roman" w:cs="Times New Roman"/>
          <w:b/>
          <w:bCs/>
          <w:sz w:val="32"/>
          <w:szCs w:val="32"/>
        </w:rPr>
        <w:t>Классический</w:t>
      </w:r>
      <w:proofErr w:type="gramEnd"/>
      <w:r w:rsidR="0050316B" w:rsidRPr="0050316B">
        <w:rPr>
          <w:rFonts w:ascii="Times New Roman" w:hAnsi="Times New Roman" w:cs="Times New Roman"/>
          <w:b/>
          <w:bCs/>
          <w:sz w:val="32"/>
          <w:szCs w:val="32"/>
        </w:rPr>
        <w:t xml:space="preserve"> и цифровой маркетинг. Часть 1</w:t>
      </w:r>
    </w:p>
    <w:p w:rsidR="00D66447" w:rsidRDefault="00D66447" w:rsidP="00D6644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D66447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Здравствуйте! Меня зовут </w:t>
      </w:r>
      <w:proofErr w:type="gramStart"/>
      <w:r w:rsidRPr="00D66447">
        <w:rPr>
          <w:rFonts w:ascii="Times New Roman" w:hAnsi="Times New Roman" w:cs="Times New Roman"/>
          <w:sz w:val="32"/>
          <w:szCs w:val="32"/>
        </w:rPr>
        <w:t xml:space="preserve">Анастасий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Климин</w:t>
      </w:r>
      <w:proofErr w:type="spellEnd"/>
      <w:proofErr w:type="gramEnd"/>
      <w:r w:rsidRPr="00D66447">
        <w:rPr>
          <w:rFonts w:ascii="Times New Roman" w:hAnsi="Times New Roman" w:cs="Times New Roman"/>
          <w:sz w:val="32"/>
          <w:szCs w:val="32"/>
        </w:rPr>
        <w:t xml:space="preserve"> и мы начинаем с вами изучение курса "Цифровой маркетинг и социальные сети". Сначала мы познакомимся с некоторыми концепциями и категориями моделями классического маркетинга, которые потом будем смотреть, как они применяются в цифровом маркетинге.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>Начнем с определения маркетинга, даваемого Американской Маркетинговой Ассоциацией: "Маркетинг — это деятельность, совокупность институтов и процессов для создания коммуникации, доставки и обмена предложениями, представляющими ценность для покупателей, пользователей, партнёров и общества в целом".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 Одной из самых популярных моделей маркетинга является у нас трехуровневая модель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Джероми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Маккарти, которая была разработана в 1960 году и далее, когда мы будем изучать курс, мы будем периодически к ней обращаться и смотреть вот эти самые уровни, как они применяются в концепции маркетинга и цифрового маркетинга.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Маркетинг, вообще говоря, зародился на рубеже 19 и 20 века и первые лекции были прочитаны, как говорят нам исторические источники, в 1902 году. Изучая маркетинг, мы все время должны понимать о том, что маркетинг — это рыночная деятельность, это как бы перевод слова маркетинг такой широкий, на русский язык — рыночная деятельность и само понимание этого слова связано с понятием "рынок". А на рынке две главные категории у нас — это потребители и конкуренты. Вот на это мы всегда и будем опираться, рассматривая различные подходы маркетинга и цифрового маркетинга.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Обратимся несколько назад к модели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Джероми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Маккарти и рассмотрим концепцию 4Р, которая является 2 уровнем модели. Там мы видим 4 категории: цена, продвижение (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Promotion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>), дистрибуция (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Place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>) и (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Product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) продукт, товар, услуга, которые предлагаются рынку с целью привлечения внимания потребителей и предоставления ему ценности.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В свое время модель Джереми Маккарти была дополнена Робертом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Лотерборном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который к модели 4Р, которую он считал, что эта модель она отражает поведение производителя на рынке, он добавил концепцию 4С, которая ориентирована на потребителя и там мы видим, что понятию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Product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соответствует понятие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Customer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solution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(решение проблемы потребителя), понятию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Place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дистрибуция соответствует понятие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Convenience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которое говорит о том, что потребителю необходимо создать условия для удобного приобретения товаров. Понятию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Price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соответствует понятие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Customer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cost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— издержки покупателя, связанные не только с покупкой, но и с дальнейшей эксплуатацией, так сказать, использованием </w:t>
      </w:r>
      <w:r w:rsidRPr="00D66447">
        <w:rPr>
          <w:rFonts w:ascii="Times New Roman" w:hAnsi="Times New Roman" w:cs="Times New Roman"/>
          <w:sz w:val="32"/>
          <w:szCs w:val="32"/>
        </w:rPr>
        <w:lastRenderedPageBreak/>
        <w:t xml:space="preserve">товара. И понятию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Promotion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соответствует понятие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Communication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которое предполагает установление не только прямой, но и обратной связи с потребителем.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Дадим наше, авторское, определение маркетинга. Маркетинг — это система ведения производственно-коммерческой деятельности предприятия, направленная на производство товаров и услуг, наилучшим образом удовлетворяющих потребности потребителей в условиях конкурентной борьбы и состоящая из 6 элементов или функций маркетинга. Первое, это изучение состояния рынков и конкуренции на них. Второе, это изучение поведения потребителя. Третье, разработка товаров. Четвертое, установление цен. Пятое, продвижение и коммуникация. И шестое, это дистрибуции.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>Так можно показать, как выглядит наша система 6 элементов, 2 из них внешние, это конкуренты и потребители. 4 — это внутренние. Это комплекс маркетинг-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микс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то, что мы взяли из модели Джереми Маккарти. Опять же, надо сказать о таком термине, как маркетинг менеджмент, который у нас активно используется. Он понимается в 2 аспектах. Маркетинговый менеджмент в широком смысле — это управление предприятием с ориентацией на потребителя, то есть на маркетинговых принципах. И второе, это узкое понимание термина "маркетинг менеджмент" - это управление маркетингом на предприятии.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 Кроме тех моделей, которые я показал вам, здесь теперь у нас теперь еще есть очень много других разных моделей современных. Например, концепция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Agile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-маркетинга, "гибкого" маркетинга, когда мы разрабатываем продукт в постоянном взаимодействии с потребителем и корректируем все наши маркетинговые планы в реальном времени сбора данных о реакциях потребителя на наше предложение. Дальше — системы холистического маркетинга, которые </w:t>
      </w:r>
      <w:proofErr w:type="gramStart"/>
      <w:r w:rsidRPr="00D66447">
        <w:rPr>
          <w:rFonts w:ascii="Times New Roman" w:hAnsi="Times New Roman" w:cs="Times New Roman"/>
          <w:sz w:val="32"/>
          <w:szCs w:val="32"/>
        </w:rPr>
        <w:t>предложили</w:t>
      </w:r>
      <w:r w:rsidR="002D05FF">
        <w:rPr>
          <w:rFonts w:ascii="Times New Roman" w:hAnsi="Times New Roman" w:cs="Times New Roman"/>
          <w:sz w:val="32"/>
          <w:szCs w:val="32"/>
        </w:rPr>
        <w:t xml:space="preserve"> </w:t>
      </w:r>
      <w:r w:rsidRPr="00D6644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Котлер</w:t>
      </w:r>
      <w:proofErr w:type="spellEnd"/>
      <w:proofErr w:type="gramEnd"/>
      <w:r w:rsidRPr="00D66447">
        <w:rPr>
          <w:rFonts w:ascii="Times New Roman" w:hAnsi="Times New Roman" w:cs="Times New Roman"/>
          <w:sz w:val="32"/>
          <w:szCs w:val="32"/>
        </w:rPr>
        <w:t xml:space="preserve"> и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Келлер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в своей книге "Маркетинг менеджмент", которая является основным учебником по маркетингу классическому у нас. Он состоит из 4 видов: маркетинг внутренний, маркетинг взаимоотношений, интегрированный маркетинг и маркетинг результатов.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 Более подробно я хочу остановиться на концепции маркетинга результатов, как одной из самых современных составных частей концепции холистического маркетинга, (холистический — значит целостный), мы там видим, что к результатам маркетинга сейчас относятся не только выручка и прибыль, но еще и стоимость бренда, потребительский капитал, а также соблюдение норм морали, охрана окружающей среды, требования государственных органов, то есть это все и правовые акты, все это называется, соответственно, социально ответственный маркетинг. 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Кроме этих маркетинговых концепций в экономике развиваются и другие вещи, другие концепции, которые связаны с маркетингом. </w:t>
      </w:r>
      <w:r w:rsidRPr="00D66447">
        <w:rPr>
          <w:rFonts w:ascii="Times New Roman" w:hAnsi="Times New Roman" w:cs="Times New Roman"/>
          <w:sz w:val="32"/>
          <w:szCs w:val="32"/>
        </w:rPr>
        <w:lastRenderedPageBreak/>
        <w:t xml:space="preserve">Например, концепция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протребления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когда у нас есть, соответственно, категория тех людей, которые </w:t>
      </w:r>
      <w:proofErr w:type="gramStart"/>
      <w:r w:rsidRPr="00D66447">
        <w:rPr>
          <w:rFonts w:ascii="Times New Roman" w:hAnsi="Times New Roman" w:cs="Times New Roman"/>
          <w:sz w:val="32"/>
          <w:szCs w:val="32"/>
        </w:rPr>
        <w:t>являются</w:t>
      </w:r>
      <w:proofErr w:type="gramEnd"/>
      <w:r w:rsidRPr="00D66447">
        <w:rPr>
          <w:rFonts w:ascii="Times New Roman" w:hAnsi="Times New Roman" w:cs="Times New Roman"/>
          <w:sz w:val="32"/>
          <w:szCs w:val="32"/>
        </w:rPr>
        <w:t xml:space="preserve"> как и производителем, так и потребителем продукта и организации, которые предоставляют услуги и товары бесплатно, это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шеринговая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экономика. Мы, например, можем обнаружить в социальных сетях различные группы, которые состоят из людей, которые друг к другу безвозмездно предоставляют товары и услуги. Вот, например, группа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Стройшеринг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>.</w:t>
      </w:r>
    </w:p>
    <w:p w:rsidR="002D05FF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 xml:space="preserve"> Возвращаясь назад к концепции маркетинга, мы должны рассказать о типах рынков. Типы рынков у нас бывают: рынки (В2В) — это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Business-To-Business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предоставление товаров и услуг предприятиям для предприятий. (В2С) —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Business-To-Consumer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. Это предоставление товаров и услуг предприятий для конечных потребителей. Рынок (В2С) — это мы с вами, конечные потребители, которые приобретают товары и услуги для личного потребления. Разновидностями рынков (В2С) бывают рынки (B2G) для государственных нужд, где потребителями являются государственные организации. (B2I),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Business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>-То-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Institutions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для некоммерческих и общественных организаций. И в связи с развитием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шеринговой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экономики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экономики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протребление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появляется и развивается активно при использовании информационно-коммуникационных технологий и интернета, это рынки (С2С)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Customer-tо-Customer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Consumer-tо-Consumer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где граждане, физические лица предоставляют товары и услуги часто на безвозмездной основе, как в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шеринговой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экономике таким же людям, таким же гражданам, как и они сами. Причем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шеринговая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экономика она развивается не только на рынках (С2С), она развивается на рынках (В2В) и (В2С) также. Примером этого могут служить операционные системы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Linex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и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Android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, которые являются свободными для использования. Когда вы их используете, вы никому никаких денег не платите, это открытая, свободная система. </w:t>
      </w:r>
    </w:p>
    <w:p w:rsidR="00BC727E" w:rsidRDefault="00D66447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66447">
        <w:rPr>
          <w:rFonts w:ascii="Times New Roman" w:hAnsi="Times New Roman" w:cs="Times New Roman"/>
          <w:sz w:val="32"/>
          <w:szCs w:val="32"/>
        </w:rPr>
        <w:t>Ну и в конце хотелось бы сказать о том, что у нас есть такой термин в маркетинге, который называется "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какономика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". </w:t>
      </w:r>
      <w:proofErr w:type="spellStart"/>
      <w:r w:rsidRPr="00D66447">
        <w:rPr>
          <w:rFonts w:ascii="Times New Roman" w:hAnsi="Times New Roman" w:cs="Times New Roman"/>
          <w:sz w:val="32"/>
          <w:szCs w:val="32"/>
        </w:rPr>
        <w:t>Какономика</w:t>
      </w:r>
      <w:proofErr w:type="spellEnd"/>
      <w:r w:rsidRPr="00D66447">
        <w:rPr>
          <w:rFonts w:ascii="Times New Roman" w:hAnsi="Times New Roman" w:cs="Times New Roman"/>
          <w:sz w:val="32"/>
          <w:szCs w:val="32"/>
        </w:rPr>
        <w:t xml:space="preserve"> — это когда потребитель, как ни странно, готов приобретать товары и услуги по низкой цене и эти товары и </w:t>
      </w:r>
      <w:proofErr w:type="gramStart"/>
      <w:r w:rsidRPr="00D66447">
        <w:rPr>
          <w:rFonts w:ascii="Times New Roman" w:hAnsi="Times New Roman" w:cs="Times New Roman"/>
          <w:sz w:val="32"/>
          <w:szCs w:val="32"/>
        </w:rPr>
        <w:t>услуги низкого качества</w:t>
      </w:r>
      <w:proofErr w:type="gramEnd"/>
      <w:r w:rsidRPr="00D66447">
        <w:rPr>
          <w:rFonts w:ascii="Times New Roman" w:hAnsi="Times New Roman" w:cs="Times New Roman"/>
          <w:sz w:val="32"/>
          <w:szCs w:val="32"/>
        </w:rPr>
        <w:t xml:space="preserve"> и он это понимает. И понимает, </w:t>
      </w:r>
      <w:proofErr w:type="gramStart"/>
      <w:r w:rsidRPr="00D66447">
        <w:rPr>
          <w:rFonts w:ascii="Times New Roman" w:hAnsi="Times New Roman" w:cs="Times New Roman"/>
          <w:sz w:val="32"/>
          <w:szCs w:val="32"/>
        </w:rPr>
        <w:t>что</w:t>
      </w:r>
      <w:proofErr w:type="gramEnd"/>
      <w:r w:rsidRPr="00D66447">
        <w:rPr>
          <w:rFonts w:ascii="Times New Roman" w:hAnsi="Times New Roman" w:cs="Times New Roman"/>
          <w:sz w:val="32"/>
          <w:szCs w:val="32"/>
        </w:rPr>
        <w:t xml:space="preserve"> приобретая этот товар, услугу он приобретает товар не лучшего качества, но по низкой цене. Вот развитие как раз цифрового маркетинга электронной коммерции оно приводит к тому, что на рынке появляется масса товаров и услуг, которые насыщенны информацией о себе, но не являются хорошими, не являются очень качествами, но продаются по очень низким ценам. Ну вот то, что я хотел рассказать об основных аспектах классического маркетинга, который дальше мы посмотрим в контексте цифрового маркетинга.</w:t>
      </w:r>
    </w:p>
    <w:p w:rsidR="00B94B7F" w:rsidRDefault="00B94B7F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94B7F" w:rsidRDefault="00B94B7F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94B7F" w:rsidRDefault="00B94B7F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94B7F" w:rsidRDefault="00B94B7F" w:rsidP="00D664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50316B" w:rsidRPr="0050316B" w:rsidRDefault="00B94B7F" w:rsidP="0050316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Лекция № 1.2 </w:t>
      </w:r>
      <w:r w:rsidR="0050316B" w:rsidRPr="0050316B">
        <w:rPr>
          <w:rFonts w:ascii="Times New Roman" w:hAnsi="Times New Roman" w:cs="Times New Roman"/>
          <w:b/>
          <w:bCs/>
          <w:sz w:val="32"/>
          <w:szCs w:val="32"/>
        </w:rPr>
        <w:t xml:space="preserve">Классический и цифровой маркетинг. Часть </w:t>
      </w:r>
      <w:r w:rsidR="0050316B">
        <w:rPr>
          <w:rFonts w:ascii="Times New Roman" w:hAnsi="Times New Roman" w:cs="Times New Roman"/>
          <w:b/>
          <w:bCs/>
          <w:sz w:val="32"/>
          <w:szCs w:val="32"/>
        </w:rPr>
        <w:t>2</w:t>
      </w:r>
    </w:p>
    <w:p w:rsidR="00B94B7F" w:rsidRDefault="00B94B7F" w:rsidP="00B94B7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Говоря о развитии концепции цифрового маркетинга, всегда надо иметь во внимании следующий момент, к какому временному интервалу мы сейчас апеллирует. То есть мы сейчас разрабатывали этот курс, в 2016, в 2018 году и эти категории, которые мы рассказываем там — программное обеспечение и так далее, это все к этому моменту времени относится и может, на самом деле, очень быстро все устареть. Теперь, что можно сказать о том, как все быстро происходит. 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На этом слайде вы видите срок, потребовавшийся американским гражданам на освоение тех либо иных научно-технических достижений. 25% населения США освоили радио за 31 год, телевидение за 26 лет, а социальные сети они освоили за 5 лет. Поэтому все очень быстро меняется у нас. И вот, например, изменения, происходящие в обществе, связанные с информационно-коммуникационными технологиями, вы можете видеть еще на этом слайде, где показана площадь Святого Петра, на которой объявляется, кто был выбран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Папой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и мы видим, что было в 2005 году на площади Святого Петра и что было в 2013 году. Сколько мобильных устройств было включено и сколько людей снимали это все на свои мобильные устройства.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 Вообще, если обратиться далее к определению, что такое цифровой маркетинг, его не существует. Это такая формирующаяся у нас категория, в которую сейчас включается все больше и больше каких-то нюансов, каких-то направлений. Поэтому Американская Маркетинговая Ассоциация, например, не дает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определения цифрового маркетинга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и она не рассматривает его в составе классического маркетинга, она его уже рассматривает, как какое-то отдельное направление, отдельную часть нашей жизни и просто говорит о том, что в цифровой маркетинг включаются различные виды деятельности, которые связаны с одной стороны с информационно-коммуникационными технологиями, а с другой стороны с классическим маркетингом. Но книги, которые называются "Цифровой маркетинг", они существуют и в основном в них пишется о технологиях интернет, о большом объеме данных, которые мы имеем с помощью технологий интернета, поисковых системах, о том, что мы там размещаем рекламу. 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Опять же, следует отметить следующее, маркетинг, как процесс взаимодействия с потребителем связан с тем, что мы с ним коммуникацию устанавливаем, причем двухстороннюю. Как раз цифровой маркетинг позволяет устанавливать огромное количество прямых и обратных связей с потребителем и часто фирмы, которые начинают заниматься цифровым </w:t>
      </w:r>
      <w:r w:rsidRPr="00FD0F3E">
        <w:rPr>
          <w:rFonts w:ascii="Times New Roman" w:hAnsi="Times New Roman" w:cs="Times New Roman"/>
          <w:sz w:val="32"/>
          <w:szCs w:val="32"/>
        </w:rPr>
        <w:lastRenderedPageBreak/>
        <w:t>маркетингом, они получают такой огромный отклик на свои предложения и не в состоянии его переработать, то, что называется большие данные, а потребитель, если он не получает отклика на свои вопросы, на свои запросы, он просто пропадает и уходит. То есть проблема обработки обратной связи она в цифровом маркетинге всегда существует.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 Ну, как следует, конечно, отметить, что цифровой маркетинг начал бурно развиваться в связи с развитием интернета и мы знаем, что у нас интернет возник в 1969 году и часто у нас есть такое мнение, что понятие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Internet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marketing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Web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marketing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On-line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marketing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и цифровой маркетинг — это одно и то же. Можно, конечно, так сказать, но сейчас очень много того, что не является технологиями-интернет, оно попадает в категории цифрового маркетинга. И, вообще, термин сам стал употребляться в 1980 году, когда одна организация-производитель, автопроизводитель, предложила своим покупателям в ответ на письмо с вырезки из журнала получить дискету, на которой был медиа-контент, позволяющий узнать о преимуществах автомобиля и принять участие в тест-драйвах.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 Вот тогда уже компания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Chanel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net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ввела в оборот понятие "цифровой маркетинг", как мы видим, оно было не связано с технологиями-интернет. Основные тренды сейчас, как у нас написано в замечательной книге "Как работает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" это, в первую очередь, интернет, который сделал доступ к информации всеобъемлющей, многослойной, огромной, бесплатной. Мобильные устройства, то есть сейчас мы все переходим, в основном, на общение через интернет, через мобильные устройства, и это главное, то есть как говорит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: "Если вы что-то разрабатываете для потребителей, разработайте сначала мобильное приложение, а потом уже все остальное". И 3 тренд, это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Сloud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computing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который позволяет хранить в облачных хранилищах большие данные и обрабатывать их там с помощью специального программного обеспечения. 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По поводу того, что такое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? Если мы посмотрим на затраты на рекламу во всем мире в разных странах, то мы видим,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что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если бы была такая страна, которая называется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она бы занимала по объемам затрат на рекламу 2 место после Соединенных Штатов Америки. Но это не затраты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на рекламу, это то, сколько через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проходит маркетинговых коммуникаций, оплаченных, в первую очередь, это контекстная реклама и мы видим, что эти затраты они очень большие.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 Изучить какие у нас есть направления развития цифрового маркетинга можно с помощью разных источников, в том числе есть такая замечательная дорожная карта цифрового маркетинга, разработанная компанией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Gartner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В ней есть 12 треков, 12 направлений цифрового маркетинга, которые она рассматривает. Там есть отдельно так называемые станции, которые являются производством, производителями различных категорий и есть отдельно станции, которые называются продуктами, мы будем с вами более </w:t>
      </w:r>
      <w:r w:rsidRPr="00FD0F3E">
        <w:rPr>
          <w:rFonts w:ascii="Times New Roman" w:hAnsi="Times New Roman" w:cs="Times New Roman"/>
          <w:sz w:val="32"/>
          <w:szCs w:val="32"/>
        </w:rPr>
        <w:lastRenderedPageBreak/>
        <w:t xml:space="preserve">подробно изучать. Если говорить о том, кто сейчас формирует рынки, если мы обратимся к деятельности другой компании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Interbrand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которая проводит оценку брендов, мы увидим, что топ брендов по стоимости, согласно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оценке компании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Interbrand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на 17 год возглавляет компания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Apple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Также мы видим среди этих компаний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Microsoft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Amazon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Facebook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Что представляют из себя эти компании?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Apple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— это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Customer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>, то есть мы, как представители рода человеческого, постепенно перемещаемся и ассоциируемся с тем мобильным устройством, которое мы имеем, там мы формируем свой образ.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 Соответственно,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Facebook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— это тоже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Customer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Говорить о том, что такое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мы уже говорили. Это коммуникации, в первую очередь и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Facebook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— это тоже коммуникация. Отдельно надо сказать о компании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Amazon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это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Distribution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то есть компания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Amazon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— это основоположник электронной коммерции и дистрибуции различных товаров и услуг. И если мы посмотрим на самые быстро растущие бренды — это у нас опять же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Facebook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и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Amazon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по концепции компании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Interbrand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Можно дать определение цифрового маркетинга потому, что с каким-то определением нам надо жить и я бы дал такое определение: "Что цифровой маркетинг, это интерактивный маркетинг взаимодействия, основанный на применении информационно-коммуникационных технологий и в большей части технологии Интернет для создания коммуникации, доставки и обмена предложениями, представляющими ценность для пользователей, потребителей и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партнеров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и общества в целом. То есть здесь как бы соединяются информационно-коммуникационные технологии и традиционное определение маркетинга, даваемое Американской Маркетинговой Ассоциацией.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 И если обратиться к нашей картинке, где было 6 функций маркетинга, здесь их можно все перевести в категорию </w:t>
      </w:r>
      <w:r w:rsidRPr="00FD0F3E">
        <w:rPr>
          <w:rFonts w:ascii="Times New Roman" w:hAnsi="Times New Roman" w:cs="Times New Roman"/>
          <w:sz w:val="32"/>
          <w:szCs w:val="32"/>
          <w:lang w:val="en-US"/>
        </w:rPr>
        <w:t xml:space="preserve">Digital. Digital Customer, Digital </w:t>
      </w:r>
      <w:r w:rsidRPr="00FD0F3E">
        <w:rPr>
          <w:rFonts w:ascii="Times New Roman" w:hAnsi="Times New Roman" w:cs="Times New Roman"/>
          <w:sz w:val="32"/>
          <w:szCs w:val="32"/>
        </w:rPr>
        <w:t>С</w:t>
      </w:r>
      <w:proofErr w:type="spellStart"/>
      <w:r w:rsidRPr="00FD0F3E">
        <w:rPr>
          <w:rFonts w:ascii="Times New Roman" w:hAnsi="Times New Roman" w:cs="Times New Roman"/>
          <w:sz w:val="32"/>
          <w:szCs w:val="32"/>
          <w:lang w:val="en-US"/>
        </w:rPr>
        <w:t>ompetition</w:t>
      </w:r>
      <w:proofErr w:type="spellEnd"/>
      <w:r w:rsidRPr="00FD0F3E">
        <w:rPr>
          <w:rFonts w:ascii="Times New Roman" w:hAnsi="Times New Roman" w:cs="Times New Roman"/>
          <w:sz w:val="32"/>
          <w:szCs w:val="32"/>
          <w:lang w:val="en-US"/>
        </w:rPr>
        <w:t xml:space="preserve">, Digital Communications, Digital </w:t>
      </w:r>
      <w:proofErr w:type="spellStart"/>
      <w:r w:rsidRPr="00FD0F3E">
        <w:rPr>
          <w:rFonts w:ascii="Times New Roman" w:hAnsi="Times New Roman" w:cs="Times New Roman"/>
          <w:sz w:val="32"/>
          <w:szCs w:val="32"/>
          <w:lang w:val="en-US"/>
        </w:rPr>
        <w:t>Taysing</w:t>
      </w:r>
      <w:proofErr w:type="spellEnd"/>
      <w:r w:rsidRPr="00FD0F3E">
        <w:rPr>
          <w:rFonts w:ascii="Times New Roman" w:hAnsi="Times New Roman" w:cs="Times New Roman"/>
          <w:sz w:val="32"/>
          <w:szCs w:val="32"/>
          <w:lang w:val="en-US"/>
        </w:rPr>
        <w:t xml:space="preserve">, Digital Products, Digital Distribution. </w:t>
      </w:r>
      <w:r w:rsidRPr="00FD0F3E">
        <w:rPr>
          <w:rFonts w:ascii="Times New Roman" w:hAnsi="Times New Roman" w:cs="Times New Roman"/>
          <w:sz w:val="32"/>
          <w:szCs w:val="32"/>
        </w:rPr>
        <w:t xml:space="preserve">Самое, конечно, понятное для нас это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Communications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и если мы посмотрим на то, какие объемы затрат через разные каналы коммуникаций у нас в России происходят, то мы увидим, что интернет сейчас у нас на 2 месте после телевидения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и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если мы посмотрим структуру изменения движения коммуникации через разные каналы, мы увидим, что постепенно структура изменяется в сторону интернет. И недалек тот момент времени, когда все-таки интернет выйдет на первое место по коммуникации. Далее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Сompetition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В этом плане мы понимаем то, что сейчас конкуренция становится все более прозрачной потому,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что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если вы размещаете о себе информацию во многих цифровых каналах, она предназначена для потребителей, но ее, с тем же успехом, изучают и ваши конкуренты, потому что они все это анализируют.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lastRenderedPageBreak/>
        <w:t xml:space="preserve"> Далее, относительно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Customer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, здесь важно понять такую категорию, как цифровой след потребителя в сети. Это то, что вы посещаете различные сайты, размещаете о себе информацию, вас можно </w:t>
      </w:r>
      <w:proofErr w:type="gramStart"/>
      <w:r w:rsidRPr="00FD0F3E">
        <w:rPr>
          <w:rFonts w:ascii="Times New Roman" w:hAnsi="Times New Roman" w:cs="Times New Roman"/>
          <w:sz w:val="32"/>
          <w:szCs w:val="32"/>
        </w:rPr>
        <w:t>по этому</w:t>
      </w:r>
      <w:proofErr w:type="gramEnd"/>
      <w:r w:rsidRPr="00FD0F3E">
        <w:rPr>
          <w:rFonts w:ascii="Times New Roman" w:hAnsi="Times New Roman" w:cs="Times New Roman"/>
          <w:sz w:val="32"/>
          <w:szCs w:val="32"/>
        </w:rPr>
        <w:t xml:space="preserve"> изучать и составлять ваш портрет и этот портрет используется в разных категориях, при размещении рекламы в первую очередь. Но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Digital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Customer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— это у нас еще и моделирование самого потребителя, это цифровой двойник. То, что делают сейчас производители одежды, применяя 3D-сканирование для того, чтобы сделать ваш прототип, который в большей степени соответствует вам и по нему можно моделировать для вас одежду. </w:t>
      </w:r>
    </w:p>
    <w:p w:rsidR="00FD0F3E" w:rsidRDefault="00FD0F3E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FD0F3E">
        <w:rPr>
          <w:rFonts w:ascii="Times New Roman" w:hAnsi="Times New Roman" w:cs="Times New Roman"/>
          <w:sz w:val="32"/>
          <w:szCs w:val="32"/>
        </w:rPr>
        <w:t xml:space="preserve">Соответственно, цифровых двойников сейчас очень много и большая доля цифровых двойников связана, например, в автомобилестроении с тем, что моделируется человек, который является виртуальным и он присутствует в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crash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-тестах виртуальных же автомобилей, разработанных с помощью компьютерного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engineering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. Объединяя 2 категории, допустим цифровой след или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кибер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-тень потребителя в сети, который нам говорит о том, что вы предпочитаете и моделирование самого человека, мы можем человеку предложить, например, </w:t>
      </w:r>
      <w:proofErr w:type="spellStart"/>
      <w:r w:rsidRPr="00FD0F3E">
        <w:rPr>
          <w:rFonts w:ascii="Times New Roman" w:hAnsi="Times New Roman" w:cs="Times New Roman"/>
          <w:sz w:val="32"/>
          <w:szCs w:val="32"/>
        </w:rPr>
        <w:t>кастомизированный</w:t>
      </w:r>
      <w:proofErr w:type="spellEnd"/>
      <w:r w:rsidRPr="00FD0F3E">
        <w:rPr>
          <w:rFonts w:ascii="Times New Roman" w:hAnsi="Times New Roman" w:cs="Times New Roman"/>
          <w:sz w:val="32"/>
          <w:szCs w:val="32"/>
        </w:rPr>
        <w:t xml:space="preserve"> автомобиль того стиля, той марки, даже без марки, именно той модели, того цвета, тех функций, которые ему подходит больше всего. То есть интернет позволяет и это нам сделать. Спасибо за внимание.</w:t>
      </w: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D2B55" w:rsidSect="000F5B03">
      <w:pgSz w:w="11906" w:h="16838"/>
      <w:pgMar w:top="567" w:right="567" w:bottom="567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ADC"/>
    <w:rsid w:val="000F5B03"/>
    <w:rsid w:val="002D05FF"/>
    <w:rsid w:val="003E2ADC"/>
    <w:rsid w:val="00440351"/>
    <w:rsid w:val="0050316B"/>
    <w:rsid w:val="008409C1"/>
    <w:rsid w:val="00B94B7F"/>
    <w:rsid w:val="00BC727E"/>
    <w:rsid w:val="00BD2B55"/>
    <w:rsid w:val="00D1013F"/>
    <w:rsid w:val="00D66447"/>
    <w:rsid w:val="00E04E62"/>
    <w:rsid w:val="00FD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7BFF00-EE8A-461E-83F3-B68CF527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31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50316B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2552</Words>
  <Characters>14549</Characters>
  <Application>Microsoft Office Word</Application>
  <DocSecurity>0</DocSecurity>
  <Lines>121</Lines>
  <Paragraphs>34</Paragraphs>
  <ScaleCrop>false</ScaleCrop>
  <Company/>
  <LinksUpToDate>false</LinksUpToDate>
  <CharactersWithSpaces>17067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2020-11-15T16:38:00Z</dcterms:created>
  <dcterms:modified xsi:type="dcterms:W3CDTF">2021-04-08T05:24:00Z</dcterms:modified>
</cp:coreProperties>
</file>